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89C1" w14:textId="77777777" w:rsidR="00B7161B" w:rsidRPr="009523B2" w:rsidRDefault="005227C7" w:rsidP="0014121D">
      <w:pPr>
        <w:pStyle w:val="Kop1"/>
        <w:rPr>
          <w:sz w:val="28"/>
          <w:szCs w:val="28"/>
        </w:rPr>
      </w:pPr>
      <w:r w:rsidRPr="009523B2">
        <w:rPr>
          <w:sz w:val="28"/>
          <w:szCs w:val="28"/>
        </w:rPr>
        <w:t>Hoogstamboomgaarden – handleiding leerkracht</w:t>
      </w:r>
    </w:p>
    <w:p w14:paraId="42327214" w14:textId="23DCB898" w:rsidR="009523B2" w:rsidRDefault="009523B2" w:rsidP="009523B2">
      <w:r>
        <w:t xml:space="preserve">De voorbereidende les voor het bezoek aan de </w:t>
      </w:r>
      <w:r w:rsidR="003959F1">
        <w:t>boomgaard</w:t>
      </w:r>
      <w:r>
        <w:t xml:space="preserve"> geeft u aan de hand van de </w:t>
      </w:r>
      <w:proofErr w:type="spellStart"/>
      <w:r>
        <w:t>Powerpoint</w:t>
      </w:r>
      <w:proofErr w:type="spellEnd"/>
      <w:r>
        <w:t xml:space="preserve"> Hoogstamboomgaarden en een leestekst over de geschiedenis van de hoogstamboomgaarden. Het bekijken van de PowerPoint en het lezen en bespreken van de leestekst duurt ongeveer 30 minuten.</w:t>
      </w:r>
    </w:p>
    <w:p w14:paraId="233F1AD1" w14:textId="77777777" w:rsidR="00E44B58" w:rsidRDefault="00E44B58" w:rsidP="00E44B58">
      <w:pPr>
        <w:pStyle w:val="Kop2"/>
      </w:pPr>
      <w:r>
        <w:t>Over het project</w:t>
      </w:r>
    </w:p>
    <w:p w14:paraId="46F47E25" w14:textId="17176DE1" w:rsidR="00E44B58" w:rsidRPr="00AE0258" w:rsidRDefault="00E44B58" w:rsidP="00E44B58">
      <w:r w:rsidRPr="00AE0258">
        <w:t>Deze activiteit is onderdeel van het project ‘Met je school de boom in’</w:t>
      </w:r>
      <w:r w:rsidR="002419B2">
        <w:t>.</w:t>
      </w:r>
    </w:p>
    <w:p w14:paraId="2C983074" w14:textId="77777777" w:rsidR="00E44B58" w:rsidRPr="00AE0258" w:rsidRDefault="00E44B58" w:rsidP="00E44B58">
      <w:r w:rsidRPr="00AE0258">
        <w:t>Tijdens dit project maken kinderen kennis met de natuur en het landschap in hun eigen woonomgeving. Het doel van dit project is dan ook om zoveel mogelijk kinderen in contact te brengen met natuur en landschap en ze op deze manier een onvergetelijke dag te bezorgen.</w:t>
      </w:r>
    </w:p>
    <w:p w14:paraId="658791E7" w14:textId="77777777" w:rsidR="00E44B58" w:rsidRPr="00AE0258" w:rsidRDefault="00E44B58" w:rsidP="00E44B58">
      <w:r w:rsidRPr="00AE0258">
        <w:t>Onder begeleiding van een vrijwilligersgroep gaat de schoolklas aan de slag in het landschap. Naast letterlijk met de klas de boom in gaan worden er ook andere werkdagen georganiseerd, denk hierbij aan dennen trekken op de hei, takkenrillen maken of het opschonen van een beek. Lekker bezig zijn in de natuur, daar gaat het om!</w:t>
      </w:r>
    </w:p>
    <w:p w14:paraId="1CF53ADD" w14:textId="77777777" w:rsidR="00E44B58" w:rsidRPr="00AE0258" w:rsidRDefault="00E44B58" w:rsidP="00E44B58">
      <w:r w:rsidRPr="00AE0258">
        <w:t>Vrijwilligersgroepen die werkdagen met scholen organiseren worden ondersteund door Stichting Landschapsbeheer Gelderland (SLG) met onder andere goed gereedschap, persoonlijke beschermingsmiddelen voor de kinderen, educatiemateriaal en ondersteuning tijdens de eerste werkdag.</w:t>
      </w:r>
    </w:p>
    <w:p w14:paraId="65A26D11" w14:textId="3E4D0C04" w:rsidR="00E44B58" w:rsidRDefault="00E44B58" w:rsidP="009523B2">
      <w:r w:rsidRPr="00AE0258">
        <w:t xml:space="preserve">Voor meer informatie over dit project ga naar: </w:t>
      </w:r>
      <w:hyperlink r:id="rId6" w:history="1">
        <w:r w:rsidRPr="00AE0258">
          <w:rPr>
            <w:rStyle w:val="Hyperlink"/>
          </w:rPr>
          <w:t>www.landschapsbeheergelderland.nl/met-je-school-de-boom-in</w:t>
        </w:r>
      </w:hyperlink>
    </w:p>
    <w:p w14:paraId="244F3D9E" w14:textId="77777777" w:rsidR="005227C7" w:rsidRDefault="009523B2" w:rsidP="00F72E1D">
      <w:pPr>
        <w:pStyle w:val="Kop1"/>
      </w:pPr>
      <w:r>
        <w:t>Uitleg bij de Powerpoint en begrijpend lezen opdracht Hoogstamboomgaarden</w:t>
      </w:r>
    </w:p>
    <w:p w14:paraId="1F97E028" w14:textId="5C53C163" w:rsidR="005D0961" w:rsidRDefault="005D0961" w:rsidP="00F72E1D">
      <w:pPr>
        <w:pStyle w:val="Kop2"/>
      </w:pPr>
      <w:r>
        <w:t>Dia 2</w:t>
      </w:r>
    </w:p>
    <w:p w14:paraId="142EDA12" w14:textId="214EA6D3" w:rsidR="005D0961" w:rsidRPr="005D0961" w:rsidRDefault="005D0961" w:rsidP="005D0961">
      <w:r w:rsidRPr="005D0961">
        <w:t>Stel jezelf voor. Maak duidelijk wat het doel is van deze presenti</w:t>
      </w:r>
      <w:r>
        <w:t>e.</w:t>
      </w:r>
    </w:p>
    <w:p w14:paraId="0EFBA5FA" w14:textId="5561AF88" w:rsidR="005227C7" w:rsidRDefault="005227C7" w:rsidP="00F72E1D">
      <w:pPr>
        <w:pStyle w:val="Kop2"/>
      </w:pPr>
      <w:r>
        <w:t xml:space="preserve">Dia </w:t>
      </w:r>
      <w:r w:rsidR="005D0961">
        <w:t>3</w:t>
      </w:r>
    </w:p>
    <w:p w14:paraId="671B178C" w14:textId="3ED763AF" w:rsidR="005227C7" w:rsidRDefault="005227C7">
      <w:r>
        <w:t>Op de dia zijn appelbomen te zien die in bloei staat. Wat valt de leerlingen op? Waarom zou dit een ‘hoogstamboomgaard’ genoemd worden?</w:t>
      </w:r>
    </w:p>
    <w:p w14:paraId="6818125B" w14:textId="62458D68" w:rsidR="005D0961" w:rsidRDefault="005D0961">
      <w:r w:rsidRPr="005D0961">
        <w:t xml:space="preserve">In hoogstamboomgaarden zijn de fruitbomen hoog. Ze hebben een hoge stam. Daar komt de naam vandaan. In laagstamboomgaarden zijn de fruitbomen klein en laag. </w:t>
      </w:r>
    </w:p>
    <w:p w14:paraId="15634AC0" w14:textId="23AFC0A7" w:rsidR="005227C7" w:rsidRDefault="005227C7" w:rsidP="00F72E1D">
      <w:pPr>
        <w:pStyle w:val="Kop2"/>
      </w:pPr>
      <w:r>
        <w:t xml:space="preserve">Dia </w:t>
      </w:r>
      <w:r w:rsidR="005D0961">
        <w:t>4</w:t>
      </w:r>
      <w:r w:rsidR="005D0961">
        <w:tab/>
      </w:r>
    </w:p>
    <w:p w14:paraId="57DAB7DE" w14:textId="77777777" w:rsidR="005D0961" w:rsidRDefault="005D0961">
      <w:r w:rsidRPr="005D0961">
        <w:t xml:space="preserve">Deel de opdracht ‘Geschiedenis van de hoogstamboomgaard’ uit. </w:t>
      </w:r>
    </w:p>
    <w:p w14:paraId="50B31BE0" w14:textId="1A71AC85" w:rsidR="005D0961" w:rsidRDefault="005227C7">
      <w:r w:rsidRPr="005227C7">
        <w:rPr>
          <w:i/>
        </w:rPr>
        <w:t>Groepsopdracht</w:t>
      </w:r>
      <w:r>
        <w:t xml:space="preserve">. Er zijn verschillende verhalen over het ontstaan van de hoogstamboomgaard. Vertel de leerlingen dat ze een </w:t>
      </w:r>
      <w:r w:rsidR="007E46D0">
        <w:t xml:space="preserve">leestekst </w:t>
      </w:r>
      <w:r>
        <w:t xml:space="preserve">blad krijgen met drie van die verhalen. Ze moeten die verhalen lezen. Daarna moeten ze in het groepje bespreken welk verhaal waar is. </w:t>
      </w:r>
    </w:p>
    <w:p w14:paraId="51391CA5" w14:textId="77777777" w:rsidR="005D0961" w:rsidRDefault="005227C7">
      <w:r>
        <w:t xml:space="preserve">In de andere twee verhalen moeten ze de </w:t>
      </w:r>
      <w:proofErr w:type="spellStart"/>
      <w:r>
        <w:t>onzin-zinnen</w:t>
      </w:r>
      <w:proofErr w:type="spellEnd"/>
      <w:r>
        <w:t xml:space="preserve"> zoeken en onderstrepen. In hun groepje bespreken ze waarom die zinnen </w:t>
      </w:r>
      <w:proofErr w:type="spellStart"/>
      <w:r>
        <w:t>onzin-zinnen</w:t>
      </w:r>
      <w:proofErr w:type="spellEnd"/>
      <w:r>
        <w:t xml:space="preserve"> zijn.</w:t>
      </w:r>
    </w:p>
    <w:p w14:paraId="19871B4C" w14:textId="170CC3E8" w:rsidR="005227C7" w:rsidRDefault="00436684">
      <w:r w:rsidRPr="00436684">
        <w:rPr>
          <w:i/>
        </w:rPr>
        <w:lastRenderedPageBreak/>
        <w:t>Keuze:</w:t>
      </w:r>
      <w:r>
        <w:t xml:space="preserve"> U kunt ervoor kiezen om het blad met de verhalen voor elke leerling te kopiëren en ze zelfstandig te laten lezen. Een andere mogelijkheid is om één blad per groepje te geven. Om de beurt leest dan een leerling het verhaal –zachtjes- voor aan de anderen in het groepje. </w:t>
      </w:r>
    </w:p>
    <w:p w14:paraId="6F2EF91D" w14:textId="77777777" w:rsidR="005227C7" w:rsidRPr="0076565B" w:rsidRDefault="005227C7" w:rsidP="0076565B">
      <w:pPr>
        <w:pStyle w:val="Kop2"/>
      </w:pPr>
      <w:r w:rsidRPr="0076565B">
        <w:t>Nabespreking</w:t>
      </w:r>
    </w:p>
    <w:p w14:paraId="7817CAD0" w14:textId="77777777" w:rsidR="005227C7" w:rsidRDefault="005227C7">
      <w:r>
        <w:t>Welk verhaal hebben de groepjes uitgekozen als de juiste geschiedenis?</w:t>
      </w:r>
    </w:p>
    <w:p w14:paraId="43CC8260" w14:textId="77777777" w:rsidR="005227C7" w:rsidRDefault="005227C7">
      <w:r>
        <w:t>Laat om de beurt een groepje vertellen welke onzin zin ze hebben gevonden in verhaal 1</w:t>
      </w:r>
      <w:r w:rsidR="00A23B6B">
        <w:t xml:space="preserve">. Daarna verhaal 2. </w:t>
      </w:r>
    </w:p>
    <w:p w14:paraId="17B27D9C" w14:textId="77777777" w:rsidR="00A23B6B" w:rsidRDefault="00A23B6B" w:rsidP="0076565B">
      <w:pPr>
        <w:pStyle w:val="Kop3"/>
      </w:pPr>
      <w:r>
        <w:t>1. De ware geschiedenis van de hoogstamboomgaard.</w:t>
      </w:r>
    </w:p>
    <w:p w14:paraId="35899041" w14:textId="77777777" w:rsidR="00A23B6B" w:rsidRDefault="00A23B6B" w:rsidP="00A23B6B">
      <w:r>
        <w:t xml:space="preserve">Rijke mensen laten graag zien dat ze rijk zijn, met mooie kleren, een blinkende snelle auto of een fraai jacht. Vroeger was dat niet anders. </w:t>
      </w:r>
      <w:r w:rsidRPr="00A23B6B">
        <w:rPr>
          <w:highlight w:val="yellow"/>
        </w:rPr>
        <w:t>Rijke boeren lieten hun rijkdom zien met hoge fruitbomen bij hun boerderij.</w:t>
      </w:r>
      <w:r>
        <w:t xml:space="preserve"> </w:t>
      </w:r>
      <w:r w:rsidRPr="00A23B6B">
        <w:rPr>
          <w:i/>
        </w:rPr>
        <w:t>(Dit is niet waar, dat lieten ze zien in de kleding van de boerinnen en door grote huizen te bouwen)</w:t>
      </w:r>
      <w:r>
        <w:t xml:space="preserve">. Die bomen zorgden voor de lekkerste appels, peren en kersen. Van de hoge stammen konden ze ook stevige balken zagen. Daarmee kon de boerderij weer groter worden gemaakt. In de schaduw van de hoge bomen organiseerden de rijke boeren elk jaar een oogstfeest voor het hele dorp. Zo kon  iedereen zien en proeven hoe goed de rijke boer het had. </w:t>
      </w:r>
      <w:r w:rsidRPr="00A23B6B">
        <w:rPr>
          <w:highlight w:val="yellow"/>
        </w:rPr>
        <w:t>De hoge fruitbomen waren dus een statussymbool.</w:t>
      </w:r>
      <w:r>
        <w:t xml:space="preserve"> </w:t>
      </w:r>
      <w:r w:rsidRPr="00A23B6B">
        <w:rPr>
          <w:i/>
        </w:rPr>
        <w:t>(Dit is niet waar, het grote huis, een mooie koets en dure kleding waren de statussymbolen)</w:t>
      </w:r>
      <w:r>
        <w:t xml:space="preserve"> Niet iedereen vond die rijkdom prettig. Veel mensen mopperden dan ook op die rijke boeren. </w:t>
      </w:r>
      <w:r w:rsidRPr="00A23B6B">
        <w:rPr>
          <w:highlight w:val="yellow"/>
        </w:rPr>
        <w:t>Daar hebben we het spreekwoord ‘Hoge bomen vangen veel wind’ aan over gehouden</w:t>
      </w:r>
      <w:r>
        <w:t xml:space="preserve"> </w:t>
      </w:r>
      <w:r w:rsidRPr="00A23B6B">
        <w:rPr>
          <w:i/>
        </w:rPr>
        <w:t xml:space="preserve">(Dit is niet helemaal juist. Het spreekwoord is niet ontstaan door hoge bomen om boerderijen. In het spreekwoord is ‘hoge bomen’ niet letterlijk bedoeld maar figuurlijk. Er wordt mee bedoeld dat mensen met een hoge positie ook vaak kritiek krijgen op hun werk. Denk maar aan politici.) </w:t>
      </w:r>
    </w:p>
    <w:p w14:paraId="796FEB7F" w14:textId="77777777" w:rsidR="00A23B6B" w:rsidRDefault="00A23B6B" w:rsidP="0076565B">
      <w:pPr>
        <w:pStyle w:val="Kop3"/>
        <w:keepNext/>
      </w:pPr>
      <w:r>
        <w:t>2. De echte geschiedenis van de hoogstamboomgaard.</w:t>
      </w:r>
    </w:p>
    <w:p w14:paraId="55AA57D4" w14:textId="77777777" w:rsidR="00A23B6B" w:rsidRDefault="00A23B6B" w:rsidP="00A23B6B">
      <w:pPr>
        <w:keepNext/>
        <w:keepLines/>
      </w:pPr>
      <w:r>
        <w:t xml:space="preserve">Tegenwoordig bestaan de meeste appelboomgaarden uit rijen lage boompjes. Zo kun je de appels makkelijk plukken. </w:t>
      </w:r>
      <w:r w:rsidRPr="00A23B6B">
        <w:rPr>
          <w:highlight w:val="yellow"/>
        </w:rPr>
        <w:t xml:space="preserve">Vroeger was </w:t>
      </w:r>
      <w:r w:rsidR="0014121D">
        <w:rPr>
          <w:highlight w:val="yellow"/>
        </w:rPr>
        <w:t xml:space="preserve">dat anders. Toen was </w:t>
      </w:r>
      <w:r w:rsidRPr="00A23B6B">
        <w:rPr>
          <w:highlight w:val="yellow"/>
        </w:rPr>
        <w:t>het belangrijk dat de appels er mooi uitzagen en heerlijk smaakten.</w:t>
      </w:r>
      <w:r>
        <w:t xml:space="preserve"> </w:t>
      </w:r>
      <w:r w:rsidRPr="0014121D">
        <w:rPr>
          <w:i/>
        </w:rPr>
        <w:t xml:space="preserve">(Dit </w:t>
      </w:r>
      <w:r w:rsidR="0014121D" w:rsidRPr="0014121D">
        <w:rPr>
          <w:i/>
        </w:rPr>
        <w:t>was vroeger niet anders dan nu. We vinden het nu nog steeds belangrijk dat de appels er mooi uitzien en heerlijk smaken</w:t>
      </w:r>
      <w:r w:rsidRPr="0014121D">
        <w:rPr>
          <w:i/>
        </w:rPr>
        <w:t>)</w:t>
      </w:r>
      <w:r w:rsidR="0014121D" w:rsidRPr="0014121D">
        <w:rPr>
          <w:i/>
        </w:rPr>
        <w:t>.</w:t>
      </w:r>
      <w:r w:rsidR="0014121D">
        <w:t xml:space="preserve"> Daarom</w:t>
      </w:r>
      <w:r>
        <w:t xml:space="preserve"> hadden de fruitbomen </w:t>
      </w:r>
      <w:r w:rsidR="0014121D">
        <w:t xml:space="preserve">destijds </w:t>
      </w:r>
      <w:r>
        <w:t xml:space="preserve">een hoge stam. </w:t>
      </w:r>
      <w:r w:rsidRPr="0014121D">
        <w:rPr>
          <w:highlight w:val="yellow"/>
        </w:rPr>
        <w:t>De appels groeien dan dichter bij de zon en werden ‘s nachts verlicht door de sterren. Door al het licht en de warmte werden de appeltjes prachtig rood en smaakten ze heerlijk zoet.</w:t>
      </w:r>
      <w:r>
        <w:t xml:space="preserve"> </w:t>
      </w:r>
      <w:r w:rsidR="0014121D" w:rsidRPr="0014121D">
        <w:rPr>
          <w:i/>
        </w:rPr>
        <w:t>(Op zich zijn beide zinnen waar, maar de combinatie suggereert dat appeltjes hoog in een boom meer licht en warmte krijgen en daardoor beter smaken. Dat is niet waar. Een paar meter dichter bij de zon maakt daarvoor niets uit)</w:t>
      </w:r>
      <w:r w:rsidR="0014121D">
        <w:t xml:space="preserve">. </w:t>
      </w:r>
      <w:r w:rsidRPr="0014121D">
        <w:rPr>
          <w:highlight w:val="yellow"/>
        </w:rPr>
        <w:t>De mensen noemden ze dan ook sterappels.</w:t>
      </w:r>
      <w:r w:rsidR="0014121D">
        <w:t xml:space="preserve"> </w:t>
      </w:r>
      <w:r w:rsidR="0014121D" w:rsidRPr="0014121D">
        <w:rPr>
          <w:i/>
        </w:rPr>
        <w:t>(Dit is niet waar, sterappels heten geen sterappels omdat ze door sterren zijn verlicht. Ze danken hun naam aan de vorm van het klokhuis. Als je sterappels overdwars doorsnijdt heeft het klokhuis een stervorm. Hoe zit dat bij de appels die we tegenwoordig eten?  Snij er maar eens eentje dwars door)</w:t>
      </w:r>
      <w:r w:rsidR="0014121D">
        <w:t>.</w:t>
      </w:r>
      <w:r>
        <w:t xml:space="preserve"> Tegenwoordig gaat het om snelheid en gemak. Dat gaat beter met lage boompjes. Er zijn dan ook nog maar weinig oude hoogstamboomgaarden over waar we die heerlijke smaak van zoete appels kunnen proeven. Laten we daar zuinig op zijn! </w:t>
      </w:r>
    </w:p>
    <w:p w14:paraId="02F8410D" w14:textId="77777777" w:rsidR="00436684" w:rsidRDefault="00436684" w:rsidP="00436684">
      <w:pPr>
        <w:pStyle w:val="Kop3"/>
      </w:pPr>
      <w:r>
        <w:t>Dia 4</w:t>
      </w:r>
    </w:p>
    <w:p w14:paraId="393D5E54" w14:textId="369104AB" w:rsidR="00A23B6B" w:rsidRDefault="00436684">
      <w:r>
        <w:t>Vertel bij deze dia wanneer en hoe ze op bezoek gaan naar de hoogstamboomgaard en wat ze daar gaan doen. Die informatie krijgt u van degene die het bezoek organiseert.</w:t>
      </w:r>
    </w:p>
    <w:p w14:paraId="6819AD9C" w14:textId="77777777" w:rsidR="00E44B58" w:rsidRDefault="00E44B58" w:rsidP="00F72E1D">
      <w:pPr>
        <w:pStyle w:val="Kop1"/>
      </w:pPr>
      <w:r>
        <w:t>leuke les gehad?</w:t>
      </w:r>
    </w:p>
    <w:p w14:paraId="1E8D5A52" w14:textId="77777777" w:rsidR="00E44B58" w:rsidRPr="00F72E1D" w:rsidRDefault="00E44B58" w:rsidP="00F72E1D">
      <w:r w:rsidRPr="00F72E1D">
        <w:t xml:space="preserve">Was de les geslaagd? Of mis je juist nog wat informatie in deze </w:t>
      </w:r>
      <w:proofErr w:type="spellStart"/>
      <w:r w:rsidRPr="00F72E1D">
        <w:t>powerpoint</w:t>
      </w:r>
      <w:proofErr w:type="spellEnd"/>
      <w:r w:rsidRPr="00F72E1D">
        <w:t xml:space="preserve"> en/of opdrachten?</w:t>
      </w:r>
    </w:p>
    <w:p w14:paraId="358FC8DE" w14:textId="746CDB26" w:rsidR="00E44B58" w:rsidRDefault="00E44B58">
      <w:r w:rsidRPr="00F72E1D">
        <w:t xml:space="preserve">We horen graag jullie feedback, mail hiervoor naar Saskia Bemer van Stichting Landschapsbeheer Gelderland via </w:t>
      </w:r>
      <w:hyperlink r:id="rId7" w:history="1">
        <w:r w:rsidRPr="00F72E1D">
          <w:t>s.bemer@landschapsbeheergelderland.nl</w:t>
        </w:r>
      </w:hyperlink>
      <w:r w:rsidRPr="00F72E1D">
        <w:t xml:space="preserve">  </w:t>
      </w:r>
    </w:p>
    <w:sectPr w:rsidR="00E44B58" w:rsidSect="0076565B">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5F91" w14:textId="77777777" w:rsidR="00AA4942" w:rsidRDefault="00AA4942" w:rsidP="0076565B">
      <w:pPr>
        <w:spacing w:before="0" w:after="0" w:line="240" w:lineRule="auto"/>
      </w:pPr>
      <w:r>
        <w:separator/>
      </w:r>
    </w:p>
  </w:endnote>
  <w:endnote w:type="continuationSeparator" w:id="0">
    <w:p w14:paraId="5D9FF6E1" w14:textId="77777777" w:rsidR="00AA4942" w:rsidRDefault="00AA4942" w:rsidP="007656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10C2" w14:textId="77777777" w:rsidR="0076565B" w:rsidRDefault="0076565B">
    <w:pPr>
      <w:pStyle w:val="Voettekst"/>
    </w:pPr>
    <w:r>
      <w:rPr>
        <w:noProof/>
        <w:lang w:eastAsia="nl-NL"/>
      </w:rPr>
      <w:drawing>
        <wp:anchor distT="0" distB="0" distL="114300" distR="114300" simplePos="0" relativeHeight="251658240" behindDoc="0" locked="0" layoutInCell="1" allowOverlap="1" wp14:anchorId="6B8DA982" wp14:editId="34ACCFB9">
          <wp:simplePos x="0" y="0"/>
          <wp:positionH relativeFrom="column">
            <wp:posOffset>5007416</wp:posOffset>
          </wp:positionH>
          <wp:positionV relativeFrom="paragraph">
            <wp:posOffset>-343563</wp:posOffset>
          </wp:positionV>
          <wp:extent cx="1351722" cy="661123"/>
          <wp:effectExtent l="0" t="0" r="127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1">
                    <a:extLst>
                      <a:ext uri="{28A0092B-C50C-407E-A947-70E740481C1C}">
                        <a14:useLocalDpi xmlns:a14="http://schemas.microsoft.com/office/drawing/2010/main" val="0"/>
                      </a:ext>
                    </a:extLst>
                  </a:blip>
                  <a:stretch>
                    <a:fillRect/>
                  </a:stretch>
                </pic:blipFill>
                <pic:spPr>
                  <a:xfrm>
                    <a:off x="0" y="0"/>
                    <a:ext cx="1351722" cy="661123"/>
                  </a:xfrm>
                  <a:prstGeom prst="rect">
                    <a:avLst/>
                  </a:prstGeom>
                </pic:spPr>
              </pic:pic>
            </a:graphicData>
          </a:graphic>
        </wp:anchor>
      </w:drawing>
    </w:r>
  </w:p>
  <w:p w14:paraId="0CA2B700" w14:textId="77777777" w:rsidR="0076565B" w:rsidRDefault="007656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9F57" w14:textId="77777777" w:rsidR="00AA4942" w:rsidRDefault="00AA4942" w:rsidP="0076565B">
      <w:pPr>
        <w:spacing w:before="0" w:after="0" w:line="240" w:lineRule="auto"/>
      </w:pPr>
      <w:r>
        <w:separator/>
      </w:r>
    </w:p>
  </w:footnote>
  <w:footnote w:type="continuationSeparator" w:id="0">
    <w:p w14:paraId="2C808B05" w14:textId="77777777" w:rsidR="00AA4942" w:rsidRDefault="00AA4942" w:rsidP="007656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165446"/>
      <w:docPartObj>
        <w:docPartGallery w:val="Page Numbers (Top of Page)"/>
        <w:docPartUnique/>
      </w:docPartObj>
    </w:sdtPr>
    <w:sdtEndPr/>
    <w:sdtContent>
      <w:p w14:paraId="24DF6EDB" w14:textId="77777777" w:rsidR="0076565B" w:rsidRDefault="0076565B">
        <w:pPr>
          <w:pStyle w:val="Koptekst"/>
          <w:jc w:val="right"/>
        </w:pPr>
        <w:r>
          <w:fldChar w:fldCharType="begin"/>
        </w:r>
        <w:r>
          <w:instrText>PAGE   \* MERGEFORMAT</w:instrText>
        </w:r>
        <w:r>
          <w:fldChar w:fldCharType="separate"/>
        </w:r>
        <w:r w:rsidR="009523B2">
          <w:rPr>
            <w:noProof/>
          </w:rPr>
          <w:t>2</w:t>
        </w:r>
        <w:r>
          <w:fldChar w:fldCharType="end"/>
        </w:r>
      </w:p>
    </w:sdtContent>
  </w:sdt>
  <w:p w14:paraId="2AACA0F3" w14:textId="77777777" w:rsidR="0076565B" w:rsidRDefault="007656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D73B" w14:textId="4824350F" w:rsidR="0076565B" w:rsidRDefault="002419B2">
    <w:pPr>
      <w:pStyle w:val="Koptekst"/>
    </w:pPr>
    <w:r>
      <w:rPr>
        <w:noProof/>
      </w:rPr>
      <w:drawing>
        <wp:anchor distT="0" distB="0" distL="114300" distR="114300" simplePos="0" relativeHeight="251660288" behindDoc="1" locked="0" layoutInCell="1" allowOverlap="1" wp14:anchorId="301462C2" wp14:editId="12089B36">
          <wp:simplePos x="0" y="0"/>
          <wp:positionH relativeFrom="column">
            <wp:posOffset>4585855</wp:posOffset>
          </wp:positionH>
          <wp:positionV relativeFrom="paragraph">
            <wp:posOffset>-520180</wp:posOffset>
          </wp:positionV>
          <wp:extent cx="2072038" cy="1166850"/>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38" cy="1166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7C7"/>
    <w:rsid w:val="0014121D"/>
    <w:rsid w:val="002419B2"/>
    <w:rsid w:val="003959F1"/>
    <w:rsid w:val="00436684"/>
    <w:rsid w:val="005227C7"/>
    <w:rsid w:val="005D0961"/>
    <w:rsid w:val="0071775F"/>
    <w:rsid w:val="0076565B"/>
    <w:rsid w:val="007E46D0"/>
    <w:rsid w:val="009523B2"/>
    <w:rsid w:val="00A23B6B"/>
    <w:rsid w:val="00A65E19"/>
    <w:rsid w:val="00AA4942"/>
    <w:rsid w:val="00B7161B"/>
    <w:rsid w:val="00D657C7"/>
    <w:rsid w:val="00E03B34"/>
    <w:rsid w:val="00E44B58"/>
    <w:rsid w:val="00E76939"/>
    <w:rsid w:val="00F72E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DBB9F"/>
  <w15:chartTrackingRefBased/>
  <w15:docId w15:val="{7CC54BC4-472C-42B2-A79C-CCF6538F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65B"/>
  </w:style>
  <w:style w:type="paragraph" w:styleId="Kop1">
    <w:name w:val="heading 1"/>
    <w:basedOn w:val="Standaard"/>
    <w:next w:val="Standaard"/>
    <w:link w:val="Kop1Char"/>
    <w:uiPriority w:val="9"/>
    <w:qFormat/>
    <w:rsid w:val="0076565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76565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76565B"/>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76565B"/>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76565B"/>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76565B"/>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76565B"/>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76565B"/>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6565B"/>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565B"/>
    <w:rPr>
      <w:caps/>
      <w:spacing w:val="15"/>
      <w:shd w:val="clear" w:color="auto" w:fill="D9E2F3" w:themeFill="accent1" w:themeFillTint="33"/>
    </w:rPr>
  </w:style>
  <w:style w:type="character" w:customStyle="1" w:styleId="Kop1Char">
    <w:name w:val="Kop 1 Char"/>
    <w:basedOn w:val="Standaardalinea-lettertype"/>
    <w:link w:val="Kop1"/>
    <w:uiPriority w:val="9"/>
    <w:rsid w:val="0076565B"/>
    <w:rPr>
      <w:caps/>
      <w:color w:val="FFFFFF" w:themeColor="background1"/>
      <w:spacing w:val="15"/>
      <w:sz w:val="22"/>
      <w:szCs w:val="22"/>
      <w:shd w:val="clear" w:color="auto" w:fill="4472C4" w:themeFill="accent1"/>
    </w:rPr>
  </w:style>
  <w:style w:type="character" w:customStyle="1" w:styleId="Kop3Char">
    <w:name w:val="Kop 3 Char"/>
    <w:basedOn w:val="Standaardalinea-lettertype"/>
    <w:link w:val="Kop3"/>
    <w:uiPriority w:val="9"/>
    <w:rsid w:val="0076565B"/>
    <w:rPr>
      <w:caps/>
      <w:color w:val="1F3763" w:themeColor="accent1" w:themeShade="7F"/>
      <w:spacing w:val="15"/>
    </w:rPr>
  </w:style>
  <w:style w:type="character" w:customStyle="1" w:styleId="Kop4Char">
    <w:name w:val="Kop 4 Char"/>
    <w:basedOn w:val="Standaardalinea-lettertype"/>
    <w:link w:val="Kop4"/>
    <w:uiPriority w:val="9"/>
    <w:semiHidden/>
    <w:rsid w:val="0076565B"/>
    <w:rPr>
      <w:caps/>
      <w:color w:val="2F5496" w:themeColor="accent1" w:themeShade="BF"/>
      <w:spacing w:val="10"/>
    </w:rPr>
  </w:style>
  <w:style w:type="character" w:customStyle="1" w:styleId="Kop5Char">
    <w:name w:val="Kop 5 Char"/>
    <w:basedOn w:val="Standaardalinea-lettertype"/>
    <w:link w:val="Kop5"/>
    <w:uiPriority w:val="9"/>
    <w:semiHidden/>
    <w:rsid w:val="0076565B"/>
    <w:rPr>
      <w:caps/>
      <w:color w:val="2F5496" w:themeColor="accent1" w:themeShade="BF"/>
      <w:spacing w:val="10"/>
    </w:rPr>
  </w:style>
  <w:style w:type="character" w:customStyle="1" w:styleId="Kop6Char">
    <w:name w:val="Kop 6 Char"/>
    <w:basedOn w:val="Standaardalinea-lettertype"/>
    <w:link w:val="Kop6"/>
    <w:uiPriority w:val="9"/>
    <w:semiHidden/>
    <w:rsid w:val="0076565B"/>
    <w:rPr>
      <w:caps/>
      <w:color w:val="2F5496" w:themeColor="accent1" w:themeShade="BF"/>
      <w:spacing w:val="10"/>
    </w:rPr>
  </w:style>
  <w:style w:type="character" w:customStyle="1" w:styleId="Kop7Char">
    <w:name w:val="Kop 7 Char"/>
    <w:basedOn w:val="Standaardalinea-lettertype"/>
    <w:link w:val="Kop7"/>
    <w:uiPriority w:val="9"/>
    <w:semiHidden/>
    <w:rsid w:val="0076565B"/>
    <w:rPr>
      <w:caps/>
      <w:color w:val="2F5496" w:themeColor="accent1" w:themeShade="BF"/>
      <w:spacing w:val="10"/>
    </w:rPr>
  </w:style>
  <w:style w:type="character" w:customStyle="1" w:styleId="Kop8Char">
    <w:name w:val="Kop 8 Char"/>
    <w:basedOn w:val="Standaardalinea-lettertype"/>
    <w:link w:val="Kop8"/>
    <w:uiPriority w:val="9"/>
    <w:semiHidden/>
    <w:rsid w:val="0076565B"/>
    <w:rPr>
      <w:caps/>
      <w:spacing w:val="10"/>
      <w:sz w:val="18"/>
      <w:szCs w:val="18"/>
    </w:rPr>
  </w:style>
  <w:style w:type="character" w:customStyle="1" w:styleId="Kop9Char">
    <w:name w:val="Kop 9 Char"/>
    <w:basedOn w:val="Standaardalinea-lettertype"/>
    <w:link w:val="Kop9"/>
    <w:uiPriority w:val="9"/>
    <w:semiHidden/>
    <w:rsid w:val="0076565B"/>
    <w:rPr>
      <w:i/>
      <w:iCs/>
      <w:caps/>
      <w:spacing w:val="10"/>
      <w:sz w:val="18"/>
      <w:szCs w:val="18"/>
    </w:rPr>
  </w:style>
  <w:style w:type="paragraph" w:styleId="Bijschrift">
    <w:name w:val="caption"/>
    <w:basedOn w:val="Standaard"/>
    <w:next w:val="Standaard"/>
    <w:uiPriority w:val="35"/>
    <w:semiHidden/>
    <w:unhideWhenUsed/>
    <w:qFormat/>
    <w:rsid w:val="0076565B"/>
    <w:rPr>
      <w:b/>
      <w:bCs/>
      <w:color w:val="2F5496" w:themeColor="accent1" w:themeShade="BF"/>
      <w:sz w:val="16"/>
      <w:szCs w:val="16"/>
    </w:rPr>
  </w:style>
  <w:style w:type="paragraph" w:styleId="Titel">
    <w:name w:val="Title"/>
    <w:basedOn w:val="Standaard"/>
    <w:next w:val="Standaard"/>
    <w:link w:val="TitelChar"/>
    <w:uiPriority w:val="10"/>
    <w:qFormat/>
    <w:rsid w:val="0076565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76565B"/>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76565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6565B"/>
    <w:rPr>
      <w:caps/>
      <w:color w:val="595959" w:themeColor="text1" w:themeTint="A6"/>
      <w:spacing w:val="10"/>
      <w:sz w:val="21"/>
      <w:szCs w:val="21"/>
    </w:rPr>
  </w:style>
  <w:style w:type="character" w:styleId="Zwaar">
    <w:name w:val="Strong"/>
    <w:uiPriority w:val="22"/>
    <w:qFormat/>
    <w:rsid w:val="0076565B"/>
    <w:rPr>
      <w:b/>
      <w:bCs/>
    </w:rPr>
  </w:style>
  <w:style w:type="character" w:styleId="Nadruk">
    <w:name w:val="Emphasis"/>
    <w:uiPriority w:val="20"/>
    <w:qFormat/>
    <w:rsid w:val="0076565B"/>
    <w:rPr>
      <w:caps/>
      <w:color w:val="1F3763" w:themeColor="accent1" w:themeShade="7F"/>
      <w:spacing w:val="5"/>
    </w:rPr>
  </w:style>
  <w:style w:type="paragraph" w:styleId="Geenafstand">
    <w:name w:val="No Spacing"/>
    <w:uiPriority w:val="1"/>
    <w:qFormat/>
    <w:rsid w:val="0076565B"/>
    <w:pPr>
      <w:spacing w:after="0" w:line="240" w:lineRule="auto"/>
    </w:pPr>
  </w:style>
  <w:style w:type="paragraph" w:styleId="Citaat">
    <w:name w:val="Quote"/>
    <w:basedOn w:val="Standaard"/>
    <w:next w:val="Standaard"/>
    <w:link w:val="CitaatChar"/>
    <w:uiPriority w:val="29"/>
    <w:qFormat/>
    <w:rsid w:val="0076565B"/>
    <w:rPr>
      <w:i/>
      <w:iCs/>
      <w:sz w:val="24"/>
      <w:szCs w:val="24"/>
    </w:rPr>
  </w:style>
  <w:style w:type="character" w:customStyle="1" w:styleId="CitaatChar">
    <w:name w:val="Citaat Char"/>
    <w:basedOn w:val="Standaardalinea-lettertype"/>
    <w:link w:val="Citaat"/>
    <w:uiPriority w:val="29"/>
    <w:rsid w:val="0076565B"/>
    <w:rPr>
      <w:i/>
      <w:iCs/>
      <w:sz w:val="24"/>
      <w:szCs w:val="24"/>
    </w:rPr>
  </w:style>
  <w:style w:type="paragraph" w:styleId="Duidelijkcitaat">
    <w:name w:val="Intense Quote"/>
    <w:basedOn w:val="Standaard"/>
    <w:next w:val="Standaard"/>
    <w:link w:val="DuidelijkcitaatChar"/>
    <w:uiPriority w:val="30"/>
    <w:qFormat/>
    <w:rsid w:val="0076565B"/>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76565B"/>
    <w:rPr>
      <w:color w:val="4472C4" w:themeColor="accent1"/>
      <w:sz w:val="24"/>
      <w:szCs w:val="24"/>
    </w:rPr>
  </w:style>
  <w:style w:type="character" w:styleId="Subtielebenadrukking">
    <w:name w:val="Subtle Emphasis"/>
    <w:uiPriority w:val="19"/>
    <w:qFormat/>
    <w:rsid w:val="0076565B"/>
    <w:rPr>
      <w:i/>
      <w:iCs/>
      <w:color w:val="1F3763" w:themeColor="accent1" w:themeShade="7F"/>
    </w:rPr>
  </w:style>
  <w:style w:type="character" w:styleId="Intensievebenadrukking">
    <w:name w:val="Intense Emphasis"/>
    <w:uiPriority w:val="21"/>
    <w:qFormat/>
    <w:rsid w:val="0076565B"/>
    <w:rPr>
      <w:b/>
      <w:bCs/>
      <w:caps/>
      <w:color w:val="1F3763" w:themeColor="accent1" w:themeShade="7F"/>
      <w:spacing w:val="10"/>
    </w:rPr>
  </w:style>
  <w:style w:type="character" w:styleId="Subtieleverwijzing">
    <w:name w:val="Subtle Reference"/>
    <w:uiPriority w:val="31"/>
    <w:qFormat/>
    <w:rsid w:val="0076565B"/>
    <w:rPr>
      <w:b/>
      <w:bCs/>
      <w:color w:val="4472C4" w:themeColor="accent1"/>
    </w:rPr>
  </w:style>
  <w:style w:type="character" w:styleId="Intensieveverwijzing">
    <w:name w:val="Intense Reference"/>
    <w:uiPriority w:val="32"/>
    <w:qFormat/>
    <w:rsid w:val="0076565B"/>
    <w:rPr>
      <w:b/>
      <w:bCs/>
      <w:i/>
      <w:iCs/>
      <w:caps/>
      <w:color w:val="4472C4" w:themeColor="accent1"/>
    </w:rPr>
  </w:style>
  <w:style w:type="character" w:styleId="Titelvanboek">
    <w:name w:val="Book Title"/>
    <w:uiPriority w:val="33"/>
    <w:qFormat/>
    <w:rsid w:val="0076565B"/>
    <w:rPr>
      <w:b/>
      <w:bCs/>
      <w:i/>
      <w:iCs/>
      <w:spacing w:val="0"/>
    </w:rPr>
  </w:style>
  <w:style w:type="paragraph" w:styleId="Kopvaninhoudsopgave">
    <w:name w:val="TOC Heading"/>
    <w:basedOn w:val="Kop1"/>
    <w:next w:val="Standaard"/>
    <w:uiPriority w:val="39"/>
    <w:semiHidden/>
    <w:unhideWhenUsed/>
    <w:qFormat/>
    <w:rsid w:val="0076565B"/>
    <w:pPr>
      <w:outlineLvl w:val="9"/>
    </w:pPr>
  </w:style>
  <w:style w:type="paragraph" w:styleId="Koptekst">
    <w:name w:val="header"/>
    <w:basedOn w:val="Standaard"/>
    <w:link w:val="KoptekstChar"/>
    <w:uiPriority w:val="99"/>
    <w:unhideWhenUsed/>
    <w:rsid w:val="0076565B"/>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76565B"/>
  </w:style>
  <w:style w:type="paragraph" w:styleId="Voettekst">
    <w:name w:val="footer"/>
    <w:basedOn w:val="Standaard"/>
    <w:link w:val="VoettekstChar"/>
    <w:uiPriority w:val="99"/>
    <w:unhideWhenUsed/>
    <w:rsid w:val="0076565B"/>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76565B"/>
  </w:style>
  <w:style w:type="character" w:styleId="Hyperlink">
    <w:name w:val="Hyperlink"/>
    <w:basedOn w:val="Standaardalinea-lettertype"/>
    <w:uiPriority w:val="99"/>
    <w:unhideWhenUsed/>
    <w:rsid w:val="00E44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901">
      <w:bodyDiv w:val="1"/>
      <w:marLeft w:val="0"/>
      <w:marRight w:val="0"/>
      <w:marTop w:val="0"/>
      <w:marBottom w:val="0"/>
      <w:divBdr>
        <w:top w:val="none" w:sz="0" w:space="0" w:color="auto"/>
        <w:left w:val="none" w:sz="0" w:space="0" w:color="auto"/>
        <w:bottom w:val="none" w:sz="0" w:space="0" w:color="auto"/>
        <w:right w:val="none" w:sz="0" w:space="0" w:color="auto"/>
      </w:divBdr>
    </w:div>
    <w:div w:id="297761025">
      <w:bodyDiv w:val="1"/>
      <w:marLeft w:val="0"/>
      <w:marRight w:val="0"/>
      <w:marTop w:val="0"/>
      <w:marBottom w:val="0"/>
      <w:divBdr>
        <w:top w:val="none" w:sz="0" w:space="0" w:color="auto"/>
        <w:left w:val="none" w:sz="0" w:space="0" w:color="auto"/>
        <w:bottom w:val="none" w:sz="0" w:space="0" w:color="auto"/>
        <w:right w:val="none" w:sz="0" w:space="0" w:color="auto"/>
      </w:divBdr>
    </w:div>
    <w:div w:id="1448699423">
      <w:bodyDiv w:val="1"/>
      <w:marLeft w:val="0"/>
      <w:marRight w:val="0"/>
      <w:marTop w:val="0"/>
      <w:marBottom w:val="0"/>
      <w:divBdr>
        <w:top w:val="none" w:sz="0" w:space="0" w:color="auto"/>
        <w:left w:val="none" w:sz="0" w:space="0" w:color="auto"/>
        <w:bottom w:val="none" w:sz="0" w:space="0" w:color="auto"/>
        <w:right w:val="none" w:sz="0" w:space="0" w:color="auto"/>
      </w:divBdr>
    </w:div>
    <w:div w:id="16106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bemer@landschapsbeheergelderland.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schapsbeheergelderland.nl/met-je-school-de-boom-i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938</Words>
  <Characters>5161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Klerk</dc:creator>
  <cp:keywords/>
  <dc:description/>
  <cp:lastModifiedBy>Laetitia Bakker</cp:lastModifiedBy>
  <cp:revision>9</cp:revision>
  <dcterms:created xsi:type="dcterms:W3CDTF">2021-10-20T10:30:00Z</dcterms:created>
  <dcterms:modified xsi:type="dcterms:W3CDTF">2022-01-31T14:31:00Z</dcterms:modified>
</cp:coreProperties>
</file>